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BA991" w14:textId="630DDAF6" w:rsidR="00AC386B" w:rsidRDefault="007145BD" w:rsidP="00AC386B">
      <w:pPr>
        <w:ind w:right="270"/>
        <w:jc w:val="center"/>
        <w:rPr>
          <w:b/>
          <w:sz w:val="28"/>
        </w:rPr>
      </w:pPr>
      <w:r>
        <w:rPr>
          <w:b/>
          <w:spacing w:val="-5"/>
          <w:sz w:val="28"/>
        </w:rPr>
        <w:t xml:space="preserve">An Official </w:t>
      </w:r>
      <w:r>
        <w:rPr>
          <w:b/>
          <w:sz w:val="28"/>
        </w:rPr>
        <w:t>Report</w:t>
      </w:r>
      <w:r>
        <w:rPr>
          <w:b/>
          <w:spacing w:val="-5"/>
          <w:sz w:val="28"/>
        </w:rPr>
        <w:t xml:space="preserve"> </w:t>
      </w:r>
      <w:r>
        <w:rPr>
          <w:b/>
          <w:sz w:val="28"/>
        </w:rPr>
        <w:t>from</w:t>
      </w:r>
      <w:r>
        <w:rPr>
          <w:b/>
          <w:spacing w:val="-4"/>
          <w:sz w:val="28"/>
        </w:rPr>
        <w:t xml:space="preserve"> </w:t>
      </w:r>
      <w:r w:rsidRPr="0031585F">
        <w:rPr>
          <w:b/>
          <w:sz w:val="28"/>
        </w:rPr>
        <w:t xml:space="preserve">25th </w:t>
      </w:r>
      <w:bookmarkStart w:id="0" w:name="_Hlk80021118"/>
      <w:r w:rsidRPr="0031585F">
        <w:rPr>
          <w:b/>
          <w:sz w:val="28"/>
        </w:rPr>
        <w:t>International Congress of the International Association for Cross-Cultural Psychology</w:t>
      </w:r>
    </w:p>
    <w:bookmarkEnd w:id="0"/>
    <w:p w14:paraId="259601EF" w14:textId="4F63E97D" w:rsidR="00AC386B" w:rsidRDefault="00AC386B" w:rsidP="00AC386B">
      <w:pPr>
        <w:ind w:right="270"/>
        <w:jc w:val="center"/>
        <w:rPr>
          <w:b/>
          <w:sz w:val="28"/>
        </w:rPr>
      </w:pPr>
      <w:r w:rsidRPr="00AC386B">
        <w:rPr>
          <w:b/>
          <w:sz w:val="28"/>
        </w:rPr>
        <w:t>27th – 31st July 2021</w:t>
      </w:r>
    </w:p>
    <w:p w14:paraId="5B428186" w14:textId="77777777" w:rsidR="00AC386B" w:rsidRDefault="00AC386B" w:rsidP="00AC386B">
      <w:pPr>
        <w:ind w:right="1577"/>
        <w:jc w:val="center"/>
        <w:rPr>
          <w:b/>
          <w:sz w:val="28"/>
        </w:rPr>
      </w:pPr>
    </w:p>
    <w:p w14:paraId="21A961C7" w14:textId="01D4C97D" w:rsidR="007145BD" w:rsidRPr="00AC386B" w:rsidRDefault="007145BD" w:rsidP="00AC386B">
      <w:pPr>
        <w:ind w:right="360"/>
        <w:jc w:val="center"/>
        <w:rPr>
          <w:b/>
          <w:sz w:val="32"/>
          <w:szCs w:val="24"/>
        </w:rPr>
      </w:pPr>
      <w:r w:rsidRPr="00AC386B">
        <w:rPr>
          <w:sz w:val="24"/>
          <w:szCs w:val="24"/>
        </w:rPr>
        <w:t>by</w:t>
      </w:r>
      <w:r w:rsidRPr="00AC386B">
        <w:rPr>
          <w:spacing w:val="-3"/>
          <w:sz w:val="24"/>
          <w:szCs w:val="24"/>
        </w:rPr>
        <w:t xml:space="preserve"> </w:t>
      </w:r>
      <w:r w:rsidRPr="00AC386B">
        <w:rPr>
          <w:sz w:val="24"/>
          <w:szCs w:val="24"/>
        </w:rPr>
        <w:t>Dilyara Seitova, ELTE, Hungary</w:t>
      </w:r>
    </w:p>
    <w:p w14:paraId="7A18D25A" w14:textId="77777777" w:rsidR="007145BD" w:rsidRPr="00AC386B" w:rsidRDefault="007145BD" w:rsidP="007145BD">
      <w:pPr>
        <w:pStyle w:val="Szvegtrzs"/>
        <w:rPr>
          <w:sz w:val="28"/>
          <w:szCs w:val="28"/>
        </w:rPr>
      </w:pPr>
    </w:p>
    <w:p w14:paraId="254AB657" w14:textId="77777777" w:rsidR="007145BD" w:rsidRPr="00920440" w:rsidRDefault="007145BD" w:rsidP="007145BD">
      <w:pPr>
        <w:pStyle w:val="Szvegtrzs"/>
        <w:spacing w:before="3"/>
      </w:pPr>
    </w:p>
    <w:p w14:paraId="7354D31B" w14:textId="47013FA5" w:rsidR="006156E4" w:rsidRPr="00920440" w:rsidRDefault="00AC386B" w:rsidP="00AC386B">
      <w:pPr>
        <w:rPr>
          <w:sz w:val="24"/>
          <w:szCs w:val="24"/>
        </w:rPr>
      </w:pPr>
      <w:r w:rsidRPr="00920440">
        <w:rPr>
          <w:sz w:val="24"/>
          <w:szCs w:val="24"/>
        </w:rPr>
        <w:t>Conference Summary</w:t>
      </w:r>
    </w:p>
    <w:p w14:paraId="15F3719D" w14:textId="375A5141" w:rsidR="00AC386B" w:rsidRPr="00920440" w:rsidRDefault="00AC386B" w:rsidP="00AC386B">
      <w:pPr>
        <w:rPr>
          <w:sz w:val="24"/>
          <w:szCs w:val="24"/>
        </w:rPr>
      </w:pPr>
    </w:p>
    <w:p w14:paraId="1EEBED74" w14:textId="410AAB16" w:rsidR="00AC386B" w:rsidRPr="00920440" w:rsidRDefault="00AC386B" w:rsidP="002F6099">
      <w:pPr>
        <w:ind w:firstLine="720"/>
        <w:rPr>
          <w:sz w:val="24"/>
          <w:szCs w:val="24"/>
        </w:rPr>
      </w:pPr>
      <w:r w:rsidRPr="00920440">
        <w:rPr>
          <w:sz w:val="24"/>
          <w:szCs w:val="24"/>
        </w:rPr>
        <w:t xml:space="preserve">This year the annual conference was held virtually. The presentations were pre-recorded and divided by common topics. Oral presenters had the chance to answer </w:t>
      </w:r>
      <w:r w:rsidR="002F6099" w:rsidRPr="00920440">
        <w:rPr>
          <w:sz w:val="24"/>
          <w:szCs w:val="24"/>
        </w:rPr>
        <w:t>questions about their research live during Zoom group meetings at specified time.</w:t>
      </w:r>
      <w:r w:rsidR="00920440" w:rsidRPr="00920440">
        <w:rPr>
          <w:sz w:val="24"/>
          <w:szCs w:val="24"/>
        </w:rPr>
        <w:t xml:space="preserve"> My presentation</w:t>
      </w:r>
      <w:r w:rsidR="00E36E2E">
        <w:rPr>
          <w:sz w:val="24"/>
          <w:szCs w:val="24"/>
        </w:rPr>
        <w:t xml:space="preserve"> (Collective Narcissism and Cosmopolitan Orientation of International Students)</w:t>
      </w:r>
      <w:r w:rsidR="00920440" w:rsidRPr="00920440">
        <w:rPr>
          <w:sz w:val="24"/>
          <w:szCs w:val="24"/>
        </w:rPr>
        <w:t xml:space="preserve"> took place on 31</w:t>
      </w:r>
      <w:r w:rsidR="00920440" w:rsidRPr="00920440">
        <w:rPr>
          <w:sz w:val="24"/>
          <w:szCs w:val="24"/>
          <w:vertAlign w:val="superscript"/>
        </w:rPr>
        <w:t>st</w:t>
      </w:r>
      <w:r w:rsidR="00920440" w:rsidRPr="00920440">
        <w:rPr>
          <w:sz w:val="24"/>
          <w:szCs w:val="24"/>
        </w:rPr>
        <w:t xml:space="preserve"> July during group live discussion, and was moderated by Alejandra del Carmen Dominguez Espinosa (Head of the Psychology department</w:t>
      </w:r>
      <w:r w:rsidR="00E36E2E">
        <w:rPr>
          <w:sz w:val="24"/>
          <w:szCs w:val="24"/>
        </w:rPr>
        <w:t>,</w:t>
      </w:r>
      <w:r w:rsidR="00920440" w:rsidRPr="00920440">
        <w:rPr>
          <w:sz w:val="24"/>
          <w:szCs w:val="24"/>
        </w:rPr>
        <w:t xml:space="preserve"> Universidad Iberoamericana, Mexico City)</w:t>
      </w:r>
      <w:r w:rsidR="00E36E2E">
        <w:rPr>
          <w:sz w:val="24"/>
          <w:szCs w:val="24"/>
        </w:rPr>
        <w:t xml:space="preserve">. </w:t>
      </w:r>
    </w:p>
    <w:p w14:paraId="42C57DED" w14:textId="2D7CD7A6" w:rsidR="002F6099" w:rsidRPr="00920440" w:rsidRDefault="002F6099" w:rsidP="00AC386B">
      <w:pPr>
        <w:rPr>
          <w:sz w:val="24"/>
          <w:szCs w:val="24"/>
        </w:rPr>
      </w:pPr>
    </w:p>
    <w:p w14:paraId="149A40B5" w14:textId="1F247AD3" w:rsidR="002F6099" w:rsidRPr="00920440" w:rsidRDefault="002F6099" w:rsidP="002F6099">
      <w:pPr>
        <w:ind w:firstLine="720"/>
        <w:rPr>
          <w:bCs/>
          <w:sz w:val="24"/>
          <w:szCs w:val="24"/>
        </w:rPr>
      </w:pPr>
      <w:r w:rsidRPr="00920440">
        <w:rPr>
          <w:sz w:val="24"/>
          <w:szCs w:val="24"/>
        </w:rPr>
        <w:t xml:space="preserve">In the </w:t>
      </w:r>
      <w:r w:rsidRPr="00920440">
        <w:rPr>
          <w:bCs/>
          <w:sz w:val="24"/>
          <w:szCs w:val="24"/>
        </w:rPr>
        <w:t>presidential address,  Klaus Boehnke, (Professor of Social Science Methodology</w:t>
      </w:r>
      <w:r w:rsidR="00E36E2E">
        <w:rPr>
          <w:bCs/>
          <w:sz w:val="24"/>
          <w:szCs w:val="24"/>
        </w:rPr>
        <w:t xml:space="preserve">, </w:t>
      </w:r>
      <w:r w:rsidRPr="00920440">
        <w:rPr>
          <w:bCs/>
          <w:sz w:val="24"/>
          <w:szCs w:val="24"/>
        </w:rPr>
        <w:t xml:space="preserve">Jacobs University Bremen) gave a comparative overview of attachment to country and attachment to Europe in the countries participating in the European Social Survey. </w:t>
      </w:r>
    </w:p>
    <w:p w14:paraId="743E0033" w14:textId="099A9586" w:rsidR="002F6099" w:rsidRPr="00920440" w:rsidRDefault="002F6099" w:rsidP="002F6099">
      <w:pPr>
        <w:ind w:firstLine="720"/>
        <w:rPr>
          <w:bCs/>
          <w:sz w:val="24"/>
          <w:szCs w:val="24"/>
        </w:rPr>
      </w:pPr>
    </w:p>
    <w:p w14:paraId="3936C5FB" w14:textId="1685A823" w:rsidR="00CC143C" w:rsidRPr="00920440" w:rsidRDefault="002F6099" w:rsidP="00CC143C">
      <w:pPr>
        <w:ind w:firstLine="720"/>
        <w:rPr>
          <w:bCs/>
          <w:sz w:val="24"/>
          <w:szCs w:val="24"/>
        </w:rPr>
      </w:pPr>
      <w:r w:rsidRPr="00920440">
        <w:rPr>
          <w:bCs/>
          <w:sz w:val="24"/>
          <w:szCs w:val="24"/>
        </w:rPr>
        <w:t>The keynote lecturers of the conference provided</w:t>
      </w:r>
      <w:r w:rsidR="00CC143C" w:rsidRPr="00920440">
        <w:rPr>
          <w:bCs/>
          <w:sz w:val="24"/>
          <w:szCs w:val="24"/>
        </w:rPr>
        <w:t xml:space="preserve"> the participants and presenters</w:t>
      </w:r>
      <w:r w:rsidRPr="00920440">
        <w:rPr>
          <w:bCs/>
          <w:sz w:val="24"/>
          <w:szCs w:val="24"/>
        </w:rPr>
        <w:t xml:space="preserve"> with </w:t>
      </w:r>
      <w:r w:rsidR="00CC143C" w:rsidRPr="00920440">
        <w:rPr>
          <w:bCs/>
          <w:sz w:val="24"/>
          <w:szCs w:val="24"/>
        </w:rPr>
        <w:t xml:space="preserve">a very </w:t>
      </w:r>
      <w:r w:rsidRPr="00920440">
        <w:rPr>
          <w:bCs/>
          <w:sz w:val="24"/>
          <w:szCs w:val="24"/>
        </w:rPr>
        <w:t xml:space="preserve">insightful information. In the first keynote, </w:t>
      </w:r>
      <w:r w:rsidRPr="00920440">
        <w:rPr>
          <w:sz w:val="24"/>
          <w:szCs w:val="24"/>
        </w:rPr>
        <w:t>Michael Harris Bond</w:t>
      </w:r>
      <w:r w:rsidRPr="00920440">
        <w:rPr>
          <w:b/>
          <w:bCs/>
          <w:sz w:val="24"/>
          <w:szCs w:val="24"/>
        </w:rPr>
        <w:t xml:space="preserve"> (</w:t>
      </w:r>
      <w:r w:rsidRPr="00920440">
        <w:rPr>
          <w:bCs/>
          <w:sz w:val="24"/>
          <w:szCs w:val="24"/>
        </w:rPr>
        <w:t>Chair Professor of Psychology</w:t>
      </w:r>
      <w:r w:rsidR="00CC143C" w:rsidRPr="00920440">
        <w:rPr>
          <w:bCs/>
          <w:sz w:val="24"/>
          <w:szCs w:val="24"/>
        </w:rPr>
        <w:t xml:space="preserve">, </w:t>
      </w:r>
      <w:r w:rsidRPr="00920440">
        <w:rPr>
          <w:bCs/>
          <w:sz w:val="24"/>
          <w:szCs w:val="24"/>
        </w:rPr>
        <w:t xml:space="preserve">Hong Kong Polytechnic University) </w:t>
      </w:r>
      <w:r w:rsidR="00CC143C" w:rsidRPr="00920440">
        <w:rPr>
          <w:bCs/>
          <w:sz w:val="24"/>
          <w:szCs w:val="24"/>
        </w:rPr>
        <w:t xml:space="preserve">spoke about his past and present in cross-cultural psychology, giving a summing up and futurescape. </w:t>
      </w:r>
    </w:p>
    <w:p w14:paraId="4FE086F7" w14:textId="77777777" w:rsidR="00CC143C" w:rsidRPr="00920440" w:rsidRDefault="00CC143C" w:rsidP="00CC143C">
      <w:pPr>
        <w:ind w:firstLine="720"/>
        <w:rPr>
          <w:bCs/>
          <w:sz w:val="24"/>
          <w:szCs w:val="24"/>
        </w:rPr>
      </w:pPr>
    </w:p>
    <w:p w14:paraId="7A354D78" w14:textId="23682088" w:rsidR="00CC143C" w:rsidRPr="00920440" w:rsidRDefault="00CC143C" w:rsidP="00CC143C">
      <w:pPr>
        <w:ind w:firstLine="720"/>
        <w:rPr>
          <w:bCs/>
          <w:sz w:val="24"/>
          <w:szCs w:val="24"/>
        </w:rPr>
      </w:pPr>
      <w:r w:rsidRPr="00920440">
        <w:rPr>
          <w:bCs/>
          <w:sz w:val="24"/>
          <w:szCs w:val="24"/>
        </w:rPr>
        <w:t xml:space="preserve">Next keynote lecture, Dr. Gail M. Ferguson (Institute of Child Development University Of Minnesota) talked about remote acculturation (RA) and the development of RA theory and research over the past decade. The same day keynote presenter, </w:t>
      </w:r>
      <w:r w:rsidRPr="00920440">
        <w:rPr>
          <w:sz w:val="24"/>
          <w:szCs w:val="24"/>
        </w:rPr>
        <w:t>Thomas Talhelm</w:t>
      </w:r>
      <w:r w:rsidRPr="00920440">
        <w:rPr>
          <w:b/>
          <w:bCs/>
          <w:sz w:val="24"/>
          <w:szCs w:val="24"/>
        </w:rPr>
        <w:t xml:space="preserve"> (</w:t>
      </w:r>
      <w:r w:rsidRPr="00920440">
        <w:rPr>
          <w:bCs/>
          <w:sz w:val="24"/>
          <w:szCs w:val="24"/>
        </w:rPr>
        <w:t xml:space="preserve">Associate Professor at University of Chicago Booth School of Business) reported their research on adaptation of young people in China. The research provided data on the evidence that young people in China are adapting to their ancestors' farming patterns, not city life. </w:t>
      </w:r>
    </w:p>
    <w:p w14:paraId="6CB4CF7B" w14:textId="6F8885DC" w:rsidR="00FD3814" w:rsidRPr="00920440" w:rsidRDefault="00FD3814" w:rsidP="00CC143C">
      <w:pPr>
        <w:ind w:firstLine="720"/>
        <w:rPr>
          <w:bCs/>
          <w:sz w:val="24"/>
          <w:szCs w:val="24"/>
        </w:rPr>
      </w:pPr>
    </w:p>
    <w:p w14:paraId="63844394" w14:textId="0DE4D919" w:rsidR="00FD3814" w:rsidRPr="00920440" w:rsidRDefault="00FD3814" w:rsidP="00CC143C">
      <w:pPr>
        <w:ind w:firstLine="720"/>
        <w:rPr>
          <w:bCs/>
          <w:sz w:val="24"/>
          <w:szCs w:val="24"/>
        </w:rPr>
      </w:pPr>
      <w:r w:rsidRPr="00920440">
        <w:rPr>
          <w:bCs/>
          <w:sz w:val="24"/>
          <w:szCs w:val="24"/>
        </w:rPr>
        <w:t xml:space="preserve">The next following days of the conference were full of other keynote lectures (by leading professors in the field, e.g., Sylvie Graf, Athanasios, Jan Hofer, Martina Klicperova, Michael Boiger, Michael H. Bond), as well as live Q&amp;A sessions with the oral and symposium presenters. Topics are varied, from acculturation, adaptation to environment and climate change. </w:t>
      </w:r>
    </w:p>
    <w:p w14:paraId="1F69545F" w14:textId="26D69482" w:rsidR="00FD3814" w:rsidRPr="00920440" w:rsidRDefault="00FD3814" w:rsidP="00CC143C">
      <w:pPr>
        <w:ind w:firstLine="720"/>
        <w:rPr>
          <w:bCs/>
          <w:sz w:val="24"/>
          <w:szCs w:val="24"/>
        </w:rPr>
      </w:pPr>
    </w:p>
    <w:p w14:paraId="110C0A75" w14:textId="5240F026" w:rsidR="00FD3814" w:rsidRDefault="00FD3814" w:rsidP="00CC143C">
      <w:pPr>
        <w:ind w:firstLine="720"/>
        <w:rPr>
          <w:bCs/>
          <w:sz w:val="24"/>
          <w:szCs w:val="24"/>
        </w:rPr>
      </w:pPr>
      <w:r w:rsidRPr="00920440">
        <w:rPr>
          <w:sz w:val="24"/>
          <w:szCs w:val="24"/>
        </w:rPr>
        <w:t xml:space="preserve">The </w:t>
      </w:r>
      <w:r w:rsidRPr="00920440">
        <w:rPr>
          <w:bCs/>
          <w:sz w:val="24"/>
          <w:szCs w:val="24"/>
        </w:rPr>
        <w:t>closing panel</w:t>
      </w:r>
      <w:r w:rsidRPr="00920440">
        <w:rPr>
          <w:b/>
          <w:sz w:val="24"/>
          <w:szCs w:val="24"/>
        </w:rPr>
        <w:t xml:space="preserve"> </w:t>
      </w:r>
      <w:r w:rsidRPr="00920440">
        <w:rPr>
          <w:sz w:val="24"/>
          <w:szCs w:val="24"/>
        </w:rPr>
        <w:t>was introduced and moderated by</w:t>
      </w:r>
      <w:r w:rsidR="00920440" w:rsidRPr="00920440">
        <w:rPr>
          <w:sz w:val="24"/>
          <w:szCs w:val="24"/>
        </w:rPr>
        <w:t xml:space="preserve"> </w:t>
      </w:r>
      <w:r w:rsidR="00E36E2E" w:rsidRPr="00920440">
        <w:rPr>
          <w:sz w:val="24"/>
          <w:szCs w:val="24"/>
        </w:rPr>
        <w:t>Professor</w:t>
      </w:r>
      <w:r w:rsidR="00920440" w:rsidRPr="00920440">
        <w:rPr>
          <w:sz w:val="24"/>
          <w:szCs w:val="24"/>
        </w:rPr>
        <w:t xml:space="preserve"> </w:t>
      </w:r>
      <w:r w:rsidR="00920440" w:rsidRPr="00920440">
        <w:rPr>
          <w:bCs/>
          <w:sz w:val="24"/>
          <w:szCs w:val="24"/>
        </w:rPr>
        <w:t xml:space="preserve">Klaus Boehnke. It was consisted with president’s report and election results. As well as reports on constitutional changes, future conferences, summer school and the greetings from the association’s new president – Dr. Collen Ward. </w:t>
      </w:r>
    </w:p>
    <w:p w14:paraId="295A5DA1" w14:textId="0AC6AB21" w:rsidR="00920440" w:rsidRDefault="00920440" w:rsidP="00CC143C">
      <w:pPr>
        <w:ind w:firstLine="720"/>
        <w:rPr>
          <w:bCs/>
          <w:sz w:val="24"/>
          <w:szCs w:val="24"/>
        </w:rPr>
      </w:pPr>
      <w:bookmarkStart w:id="1" w:name="_GoBack"/>
      <w:bookmarkEnd w:id="1"/>
    </w:p>
    <w:p w14:paraId="1D18FF7B" w14:textId="41A28055" w:rsidR="00AC386B" w:rsidRPr="00E36E2E" w:rsidRDefault="00920440" w:rsidP="00E36E2E">
      <w:pPr>
        <w:ind w:firstLine="720"/>
        <w:rPr>
          <w:bCs/>
          <w:sz w:val="24"/>
          <w:szCs w:val="24"/>
        </w:rPr>
      </w:pPr>
      <w:r w:rsidRPr="00E36E2E">
        <w:rPr>
          <w:bCs/>
          <w:sz w:val="24"/>
          <w:szCs w:val="24"/>
        </w:rPr>
        <w:t>Overall, I am grateful for such</w:t>
      </w:r>
      <w:r w:rsidR="00E36E2E" w:rsidRPr="00E36E2E">
        <w:rPr>
          <w:bCs/>
          <w:sz w:val="24"/>
          <w:szCs w:val="24"/>
        </w:rPr>
        <w:t xml:space="preserve"> an</w:t>
      </w:r>
      <w:r w:rsidRPr="00E36E2E">
        <w:rPr>
          <w:bCs/>
          <w:sz w:val="24"/>
          <w:szCs w:val="24"/>
        </w:rPr>
        <w:t xml:space="preserve"> opportunity to attend the </w:t>
      </w:r>
      <w:r w:rsidR="00E36E2E" w:rsidRPr="00E36E2E">
        <w:rPr>
          <w:bCs/>
          <w:sz w:val="24"/>
          <w:szCs w:val="24"/>
        </w:rPr>
        <w:t xml:space="preserve">conference. This year International Congress of the International Association for Cross-Cultural Psychology </w:t>
      </w:r>
      <w:r w:rsidR="00E36E2E" w:rsidRPr="00E36E2E">
        <w:rPr>
          <w:sz w:val="24"/>
          <w:szCs w:val="24"/>
        </w:rPr>
        <w:t>showcased various perspectives concerning the field of cross-cultural psychology and related research methodology.</w:t>
      </w:r>
    </w:p>
    <w:sectPr w:rsidR="00AC386B" w:rsidRPr="00E36E2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B10E4" w14:textId="77777777" w:rsidR="00C51EF7" w:rsidRDefault="00C51EF7" w:rsidP="007145BD">
      <w:r>
        <w:separator/>
      </w:r>
    </w:p>
  </w:endnote>
  <w:endnote w:type="continuationSeparator" w:id="0">
    <w:p w14:paraId="1D63CBB9" w14:textId="77777777" w:rsidR="00C51EF7" w:rsidRDefault="00C51EF7" w:rsidP="0071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A2B97" w14:textId="77777777" w:rsidR="00C51EF7" w:rsidRDefault="00C51EF7" w:rsidP="007145BD">
      <w:r>
        <w:separator/>
      </w:r>
    </w:p>
  </w:footnote>
  <w:footnote w:type="continuationSeparator" w:id="0">
    <w:p w14:paraId="30BD4EE2" w14:textId="77777777" w:rsidR="00C51EF7" w:rsidRDefault="00C51EF7" w:rsidP="00714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02"/>
    <w:rsid w:val="000C4CA6"/>
    <w:rsid w:val="002F6099"/>
    <w:rsid w:val="00331202"/>
    <w:rsid w:val="007145BD"/>
    <w:rsid w:val="00920440"/>
    <w:rsid w:val="00A605C7"/>
    <w:rsid w:val="00AC386B"/>
    <w:rsid w:val="00C51EF7"/>
    <w:rsid w:val="00CC143C"/>
    <w:rsid w:val="00DF5757"/>
    <w:rsid w:val="00E36E2E"/>
    <w:rsid w:val="00FD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48674"/>
  <w15:chartTrackingRefBased/>
  <w15:docId w15:val="{6FF6E8E8-020F-472B-B4CC-1085CFDD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145BD"/>
    <w:pPr>
      <w:widowControl w:val="0"/>
      <w:autoSpaceDE w:val="0"/>
      <w:autoSpaceDN w:val="0"/>
      <w:spacing w:after="0" w:line="240" w:lineRule="auto"/>
    </w:pPr>
    <w:rPr>
      <w:rFonts w:ascii="Times New Roman" w:eastAsia="Times New Roman" w:hAnsi="Times New Roman"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145BD"/>
    <w:pPr>
      <w:tabs>
        <w:tab w:val="center" w:pos="4680"/>
        <w:tab w:val="right" w:pos="9360"/>
      </w:tabs>
    </w:pPr>
  </w:style>
  <w:style w:type="character" w:customStyle="1" w:styleId="lfejChar">
    <w:name w:val="Élőfej Char"/>
    <w:basedOn w:val="Bekezdsalapbettpusa"/>
    <w:link w:val="lfej"/>
    <w:uiPriority w:val="99"/>
    <w:rsid w:val="007145BD"/>
  </w:style>
  <w:style w:type="paragraph" w:styleId="llb">
    <w:name w:val="footer"/>
    <w:basedOn w:val="Norml"/>
    <w:link w:val="llbChar"/>
    <w:uiPriority w:val="99"/>
    <w:unhideWhenUsed/>
    <w:rsid w:val="007145BD"/>
    <w:pPr>
      <w:tabs>
        <w:tab w:val="center" w:pos="4680"/>
        <w:tab w:val="right" w:pos="9360"/>
      </w:tabs>
    </w:pPr>
  </w:style>
  <w:style w:type="character" w:customStyle="1" w:styleId="llbChar">
    <w:name w:val="Élőláb Char"/>
    <w:basedOn w:val="Bekezdsalapbettpusa"/>
    <w:link w:val="llb"/>
    <w:uiPriority w:val="99"/>
    <w:rsid w:val="007145BD"/>
  </w:style>
  <w:style w:type="paragraph" w:styleId="Szvegtrzs">
    <w:name w:val="Body Text"/>
    <w:basedOn w:val="Norml"/>
    <w:link w:val="SzvegtrzsChar"/>
    <w:uiPriority w:val="1"/>
    <w:qFormat/>
    <w:rsid w:val="007145BD"/>
    <w:rPr>
      <w:sz w:val="24"/>
      <w:szCs w:val="24"/>
    </w:rPr>
  </w:style>
  <w:style w:type="character" w:customStyle="1" w:styleId="SzvegtrzsChar">
    <w:name w:val="Szövegtörzs Char"/>
    <w:basedOn w:val="Bekezdsalapbettpusa"/>
    <w:link w:val="Szvegtrzs"/>
    <w:uiPriority w:val="1"/>
    <w:rsid w:val="007145BD"/>
    <w:rPr>
      <w:rFonts w:ascii="Times New Roman" w:eastAsia="Times New Roman" w:hAnsi="Times New Roman" w:cs="Times New Roman"/>
      <w:sz w:val="24"/>
      <w:szCs w:val="24"/>
    </w:rPr>
  </w:style>
  <w:style w:type="character" w:styleId="Hiperhivatkozs">
    <w:name w:val="Hyperlink"/>
    <w:basedOn w:val="Bekezdsalapbettpusa"/>
    <w:uiPriority w:val="99"/>
    <w:unhideWhenUsed/>
    <w:rsid w:val="00CC143C"/>
    <w:rPr>
      <w:color w:val="0563C1" w:themeColor="hyperlink"/>
      <w:u w:val="single"/>
    </w:rPr>
  </w:style>
  <w:style w:type="character" w:customStyle="1" w:styleId="UnresolvedMention">
    <w:name w:val="Unresolved Mention"/>
    <w:basedOn w:val="Bekezdsalapbettpusa"/>
    <w:uiPriority w:val="99"/>
    <w:semiHidden/>
    <w:unhideWhenUsed/>
    <w:rsid w:val="00CC1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54969">
      <w:bodyDiv w:val="1"/>
      <w:marLeft w:val="0"/>
      <w:marRight w:val="0"/>
      <w:marTop w:val="0"/>
      <w:marBottom w:val="0"/>
      <w:divBdr>
        <w:top w:val="none" w:sz="0" w:space="0" w:color="auto"/>
        <w:left w:val="none" w:sz="0" w:space="0" w:color="auto"/>
        <w:bottom w:val="none" w:sz="0" w:space="0" w:color="auto"/>
        <w:right w:val="none" w:sz="0" w:space="0" w:color="auto"/>
      </w:divBdr>
      <w:divsChild>
        <w:div w:id="1020158574">
          <w:marLeft w:val="0"/>
          <w:marRight w:val="0"/>
          <w:marTop w:val="75"/>
          <w:marBottom w:val="30"/>
          <w:divBdr>
            <w:top w:val="none" w:sz="0" w:space="0" w:color="auto"/>
            <w:left w:val="none" w:sz="0" w:space="0" w:color="auto"/>
            <w:bottom w:val="none" w:sz="0" w:space="0" w:color="auto"/>
            <w:right w:val="none" w:sz="0" w:space="0" w:color="auto"/>
          </w:divBdr>
        </w:div>
        <w:div w:id="1212762705">
          <w:marLeft w:val="0"/>
          <w:marRight w:val="0"/>
          <w:marTop w:val="30"/>
          <w:marBottom w:val="30"/>
          <w:divBdr>
            <w:top w:val="none" w:sz="0" w:space="0" w:color="auto"/>
            <w:left w:val="none" w:sz="0" w:space="0" w:color="auto"/>
            <w:bottom w:val="none" w:sz="0" w:space="0" w:color="auto"/>
            <w:right w:val="none" w:sz="0" w:space="0" w:color="auto"/>
          </w:divBdr>
        </w:div>
      </w:divsChild>
    </w:div>
    <w:div w:id="2075010677">
      <w:bodyDiv w:val="1"/>
      <w:marLeft w:val="0"/>
      <w:marRight w:val="0"/>
      <w:marTop w:val="0"/>
      <w:marBottom w:val="0"/>
      <w:divBdr>
        <w:top w:val="none" w:sz="0" w:space="0" w:color="auto"/>
        <w:left w:val="none" w:sz="0" w:space="0" w:color="auto"/>
        <w:bottom w:val="none" w:sz="0" w:space="0" w:color="auto"/>
        <w:right w:val="none" w:sz="0" w:space="0" w:color="auto"/>
      </w:divBdr>
      <w:divsChild>
        <w:div w:id="1309701983">
          <w:marLeft w:val="0"/>
          <w:marRight w:val="0"/>
          <w:marTop w:val="75"/>
          <w:marBottom w:val="30"/>
          <w:divBdr>
            <w:top w:val="none" w:sz="0" w:space="0" w:color="auto"/>
            <w:left w:val="none" w:sz="0" w:space="0" w:color="auto"/>
            <w:bottom w:val="none" w:sz="0" w:space="0" w:color="auto"/>
            <w:right w:val="none" w:sz="0" w:space="0" w:color="auto"/>
          </w:divBdr>
        </w:div>
        <w:div w:id="829174714">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2429</Characters>
  <Application>Microsoft Office Word</Application>
  <DocSecurity>4</DocSecurity>
  <Lines>20</Lines>
  <Paragraphs>5</Paragraphs>
  <ScaleCrop>false</ScaleCrop>
  <HeadingPairs>
    <vt:vector size="4" baseType="variant">
      <vt:variant>
        <vt:lpstr>Cím</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Dilyara Seitova</dc:creator>
  <cp:keywords/>
  <dc:description/>
  <cp:lastModifiedBy>User</cp:lastModifiedBy>
  <cp:revision>2</cp:revision>
  <dcterms:created xsi:type="dcterms:W3CDTF">2021-08-16T14:07:00Z</dcterms:created>
  <dcterms:modified xsi:type="dcterms:W3CDTF">2021-08-16T14:07:00Z</dcterms:modified>
</cp:coreProperties>
</file>