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27CC6" w14:textId="6479BD3A" w:rsidR="00C129AD" w:rsidRDefault="00C129AD" w:rsidP="00C129AD">
      <w:pPr>
        <w:tabs>
          <w:tab w:val="right" w:pos="851"/>
          <w:tab w:val="left" w:leader="dot" w:pos="3828"/>
        </w:tabs>
        <w:spacing w:after="240"/>
        <w:jc w:val="center"/>
        <w:rPr>
          <w:b/>
        </w:rPr>
      </w:pPr>
      <w:r>
        <w:rPr>
          <w:b/>
        </w:rPr>
        <w:t>Beszámoló a IX. IRI Társadalomtudományi konferencián (2021.június 10-12.) tartott előadásról</w:t>
      </w:r>
    </w:p>
    <w:p w14:paraId="5FF886BA" w14:textId="7883C3FB" w:rsidR="00C129AD" w:rsidRPr="00C129AD" w:rsidRDefault="00C129AD" w:rsidP="00C129AD">
      <w:pPr>
        <w:tabs>
          <w:tab w:val="right" w:pos="851"/>
          <w:tab w:val="left" w:leader="dot" w:pos="3828"/>
        </w:tabs>
        <w:spacing w:after="240"/>
        <w:jc w:val="center"/>
        <w:rPr>
          <w:b/>
        </w:rPr>
      </w:pPr>
      <w:r w:rsidRPr="00C129AD">
        <w:rPr>
          <w:b/>
        </w:rPr>
        <w:t>A felnőttoktatás generációs kihívásai</w:t>
      </w:r>
    </w:p>
    <w:p w14:paraId="5C5568FB" w14:textId="282DC807" w:rsidR="00C129AD" w:rsidRPr="00C129AD" w:rsidRDefault="00C129AD" w:rsidP="00C129AD">
      <w:pPr>
        <w:tabs>
          <w:tab w:val="right" w:pos="851"/>
          <w:tab w:val="left" w:leader="dot" w:pos="3828"/>
        </w:tabs>
        <w:jc w:val="center"/>
        <w:rPr>
          <w:b/>
        </w:rPr>
      </w:pPr>
      <w:r w:rsidRPr="00C129AD">
        <w:rPr>
          <w:b/>
        </w:rPr>
        <w:t>Frányó Zsófia</w:t>
      </w:r>
      <w:r w:rsidR="00892885">
        <w:rPr>
          <w:b/>
        </w:rPr>
        <w:t xml:space="preserve"> Zsuzsanna</w:t>
      </w:r>
    </w:p>
    <w:p w14:paraId="53A9561A" w14:textId="77777777" w:rsidR="00C129AD" w:rsidRPr="00C129AD" w:rsidRDefault="00C129AD" w:rsidP="00C129AD">
      <w:pPr>
        <w:tabs>
          <w:tab w:val="right" w:pos="851"/>
          <w:tab w:val="left" w:leader="dot" w:pos="3828"/>
        </w:tabs>
        <w:jc w:val="center"/>
        <w:rPr>
          <w:b/>
        </w:rPr>
      </w:pPr>
      <w:r w:rsidRPr="00C129AD">
        <w:rPr>
          <w:b/>
        </w:rPr>
        <w:t>ELTE Eötvös Loránd Tudományegyetem NDI</w:t>
      </w:r>
    </w:p>
    <w:p w14:paraId="2258F305" w14:textId="77777777" w:rsidR="00C129AD" w:rsidRPr="00C129AD" w:rsidRDefault="00C129AD" w:rsidP="00C129AD">
      <w:pPr>
        <w:tabs>
          <w:tab w:val="right" w:pos="851"/>
          <w:tab w:val="left" w:leader="dot" w:pos="3828"/>
        </w:tabs>
        <w:jc w:val="center"/>
        <w:rPr>
          <w:b/>
        </w:rPr>
      </w:pPr>
      <w:r w:rsidRPr="00C129AD">
        <w:rPr>
          <w:b/>
        </w:rPr>
        <w:t>ELTE Eötvös Loránd Tudományegyetem FTI</w:t>
      </w:r>
    </w:p>
    <w:p w14:paraId="496FDCE9" w14:textId="77777777" w:rsidR="00C129AD" w:rsidRPr="00C129AD" w:rsidRDefault="00892885" w:rsidP="00C129AD">
      <w:pPr>
        <w:tabs>
          <w:tab w:val="right" w:pos="851"/>
          <w:tab w:val="left" w:leader="dot" w:pos="3828"/>
        </w:tabs>
        <w:spacing w:after="480"/>
        <w:jc w:val="center"/>
        <w:rPr>
          <w:b/>
          <w:u w:val="single"/>
        </w:rPr>
      </w:pPr>
      <w:hyperlink r:id="rId4" w:history="1">
        <w:r w:rsidR="00C129AD" w:rsidRPr="00C129AD">
          <w:rPr>
            <w:rStyle w:val="Hiperhivatkozs"/>
            <w:b/>
            <w:color w:val="auto"/>
          </w:rPr>
          <w:t>franyo.zsofia@uni-bge.hu</w:t>
        </w:r>
      </w:hyperlink>
    </w:p>
    <w:p w14:paraId="6229E9AA" w14:textId="77777777" w:rsidR="00C129AD" w:rsidRPr="0069152B" w:rsidRDefault="00C129AD" w:rsidP="00C129AD">
      <w:pPr>
        <w:ind w:firstLine="284"/>
        <w:jc w:val="both"/>
        <w:rPr>
          <w:bCs/>
          <w:u w:val="single"/>
        </w:rPr>
      </w:pPr>
      <w:r w:rsidRPr="0069152B">
        <w:rPr>
          <w:bCs/>
          <w:u w:val="single"/>
        </w:rPr>
        <w:t xml:space="preserve">Az előadás tartalma: </w:t>
      </w:r>
    </w:p>
    <w:p w14:paraId="731F4A3E" w14:textId="38BA67B9" w:rsidR="00C129AD" w:rsidRPr="00C129AD" w:rsidRDefault="00C129AD" w:rsidP="00C129AD">
      <w:pPr>
        <w:ind w:firstLine="284"/>
        <w:jc w:val="both"/>
        <w:rPr>
          <w:bCs/>
        </w:rPr>
      </w:pPr>
      <w:r w:rsidRPr="00C129AD">
        <w:rPr>
          <w:bCs/>
        </w:rPr>
        <w:t xml:space="preserve">Az oktatás témájában generációs kérdésekkel foglalkozni rendkívül fontos, e téren szükséges a folyamatos megújulás egyéni és szervezeti szinten egyaránt. A nyugdíjkorhatár kitolódása és az egész életen át tartó tanulás térhódítása váratlan, különböző irányú generációs réseket okoz mind a tanulók, mind a tanulók és tanáraik között. A közös munkához elengedhetetlen az egymásra való nyitottság és egymás megértése. Napjainkban a közép- és felsőoktatási intézmények padjaiban, így a szakképzésben és felnőttoktatásban is többnyire a Z generáció tagjai foglalnak helyet, de nem elhanyagolható a korábbi nemzedékekbe tartozó tanulók létszáma sem, sőt pár év múlva már az Alfák is bekopogtatnak majd a fenti intézmények kapuin. Hasonló sokszínűség jellemzi az oktatókat: bár a köztes generációk jelenléte a jellemzőbb, mégis a legfiatalabb Z-sektől a Veteránokig mindenféle korú tanárok állnak a katedrán. Nehézséget okoz tehát a rendkívül különböző nézőpontok és értékrendek találkozása, és a tény, hogy technológiai környezetünk változása már nem fokozatos, hanem rohamos, így az új technológiai közeg már együtt születik meg az új generációkkal, mélyen meghatározza világukat, ők birtokolják azt, és nem az előző nemzedékektől tanulják többé. </w:t>
      </w:r>
    </w:p>
    <w:p w14:paraId="127034BF" w14:textId="09618F66" w:rsidR="00C129AD" w:rsidRPr="00C129AD" w:rsidRDefault="00C129AD" w:rsidP="00C129AD">
      <w:pPr>
        <w:ind w:firstLine="284"/>
        <w:jc w:val="both"/>
        <w:rPr>
          <w:bCs/>
        </w:rPr>
      </w:pPr>
      <w:r w:rsidRPr="00C129AD">
        <w:rPr>
          <w:bCs/>
        </w:rPr>
        <w:t xml:space="preserve">Az előadás célja a különböző generációk kölcsönös nyitottságának és a kapcsolódásának támogatása </w:t>
      </w:r>
      <w:r>
        <w:rPr>
          <w:bCs/>
        </w:rPr>
        <w:t xml:space="preserve">volt </w:t>
      </w:r>
      <w:r w:rsidRPr="00C129AD">
        <w:rPr>
          <w:bCs/>
        </w:rPr>
        <w:t>azáltal, hogy megérthetik egymás motivációit, gondolkodását, bepillantást nyerhetnek egymás világába, és az oktatók munkájának segítése a különböző generációk tanulási szokásainak áttekintésével.</w:t>
      </w:r>
      <w:r>
        <w:rPr>
          <w:bCs/>
        </w:rPr>
        <w:t xml:space="preserve"> A generációs elméletek rövid áttekintése után alaposabban szemügyre vettük az Y, Z és Alfa generáció jellemzőit, értékrendjét és a lehetséges új megközelítéseket oktatásuk/nevelésük terén.</w:t>
      </w:r>
    </w:p>
    <w:p w14:paraId="75A43F8D" w14:textId="4473BA2B" w:rsidR="00C129AD" w:rsidRPr="00C129AD" w:rsidRDefault="00C129AD" w:rsidP="00C129AD">
      <w:pPr>
        <w:ind w:firstLine="284"/>
        <w:jc w:val="both"/>
        <w:rPr>
          <w:bCs/>
        </w:rPr>
      </w:pPr>
      <w:r w:rsidRPr="00C129AD">
        <w:rPr>
          <w:bCs/>
        </w:rPr>
        <w:t>A</w:t>
      </w:r>
      <w:r>
        <w:rPr>
          <w:bCs/>
        </w:rPr>
        <w:t>z előadásban bemutatott,</w:t>
      </w:r>
      <w:r w:rsidRPr="00C129AD">
        <w:rPr>
          <w:bCs/>
        </w:rPr>
        <w:t xml:space="preserve"> nemzetközi szakirodalom felhasználásával megállapított eredmények és következtetések a különböző generációk viselkedéséhez adott kulcsok, és az a megállapítás, hogy mindenek felett segíteni kell a tanulókat a gondolkodás fejlődésében és a mély, megértő tanulásban, az egyéni mentorálás eszközével és oktatói tudatosságunk növelésével.</w:t>
      </w:r>
    </w:p>
    <w:p w14:paraId="1A48CD26" w14:textId="26B9DF8F" w:rsidR="0072715A" w:rsidRDefault="0072715A"/>
    <w:p w14:paraId="43C245EB" w14:textId="5FFA85BB" w:rsidR="00C129AD" w:rsidRPr="0069152B" w:rsidRDefault="00C129AD">
      <w:pPr>
        <w:rPr>
          <w:u w:val="single"/>
        </w:rPr>
      </w:pPr>
      <w:r w:rsidRPr="0069152B">
        <w:rPr>
          <w:u w:val="single"/>
        </w:rPr>
        <w:t>Az előadáshoz kapcsolódóan felmerült kérdés</w:t>
      </w:r>
      <w:r w:rsidR="0069152B">
        <w:rPr>
          <w:u w:val="single"/>
        </w:rPr>
        <w:t xml:space="preserve"> és válasz:</w:t>
      </w:r>
    </w:p>
    <w:p w14:paraId="0C7FF33B" w14:textId="1098A2DB" w:rsidR="0069152B" w:rsidRDefault="0069152B">
      <w:r>
        <w:t>Ha tudjuk, hogy a konstruktivista szemlélet, a tanulásközpontúság működne, miért nem használjuk?</w:t>
      </w:r>
    </w:p>
    <w:p w14:paraId="6852DD3D" w14:textId="1022E532" w:rsidR="0069152B" w:rsidRDefault="0069152B">
      <w:r>
        <w:t>Ezt komplex, rendszerszintű paradigmaváltás és a tanárok terhelésének csökkentése tenné lehetővé.</w:t>
      </w:r>
    </w:p>
    <w:p w14:paraId="25BF63FE" w14:textId="3A6BBCEC" w:rsidR="00892885" w:rsidRDefault="00892885"/>
    <w:p w14:paraId="523B85AC" w14:textId="08F83E81" w:rsidR="00892885" w:rsidRDefault="00892885"/>
    <w:p w14:paraId="36829096" w14:textId="24E577E8" w:rsidR="00892885" w:rsidRDefault="00892885">
      <w:r>
        <w:t>A beszámolót készítette: Frányó Zsófia Zsuzsanna - előadó</w:t>
      </w:r>
    </w:p>
    <w:p w14:paraId="7012F73A" w14:textId="437C0C7F" w:rsidR="00892885" w:rsidRDefault="00892885">
      <w:r>
        <w:t>Budapest, 2021.06.11.</w:t>
      </w:r>
    </w:p>
    <w:p w14:paraId="5F80AF6F" w14:textId="2896920F" w:rsidR="00892885" w:rsidRPr="00C129AD" w:rsidRDefault="00892885">
      <w:r>
        <w:tab/>
      </w:r>
      <w:r>
        <w:tab/>
      </w:r>
      <w:r>
        <w:tab/>
      </w:r>
      <w:r>
        <w:tab/>
      </w:r>
    </w:p>
    <w:sectPr w:rsidR="00892885" w:rsidRPr="00C12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AD"/>
    <w:rsid w:val="0069152B"/>
    <w:rsid w:val="0072715A"/>
    <w:rsid w:val="00892885"/>
    <w:rsid w:val="00C129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22BD"/>
  <w15:chartTrackingRefBased/>
  <w15:docId w15:val="{A230179E-79CB-49DE-96BD-F7864E4E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129AD"/>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C129AD"/>
    <w:pPr>
      <w:keepNext/>
      <w:keepLines/>
      <w:spacing w:before="240" w:after="120" w:line="259" w:lineRule="auto"/>
      <w:outlineLvl w:val="0"/>
    </w:pPr>
    <w:rPr>
      <w:b/>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129AD"/>
    <w:rPr>
      <w:rFonts w:ascii="Times New Roman" w:eastAsia="Times New Roman" w:hAnsi="Times New Roman" w:cs="Times New Roman"/>
      <w:b/>
      <w:sz w:val="32"/>
      <w:szCs w:val="32"/>
      <w:lang w:eastAsia="hu-HU"/>
    </w:rPr>
  </w:style>
  <w:style w:type="character" w:styleId="Hiperhivatkozs">
    <w:name w:val="Hyperlink"/>
    <w:rsid w:val="00C129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anyo.zsofia@uni-bg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348</Words>
  <Characters>2409</Characters>
  <Application>Microsoft Office Word</Application>
  <DocSecurity>0</DocSecurity>
  <Lines>20</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Frányó Zsófia Zsuzsanna</dc:creator>
  <cp:keywords/>
  <dc:description/>
  <cp:lastModifiedBy>Frányó Zsófia Zsuzsanna</cp:lastModifiedBy>
  <cp:revision>3</cp:revision>
  <dcterms:created xsi:type="dcterms:W3CDTF">2021-06-10T07:59:00Z</dcterms:created>
  <dcterms:modified xsi:type="dcterms:W3CDTF">2021-06-11T08:10:00Z</dcterms:modified>
</cp:coreProperties>
</file>